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vor der Verkleidung</w:t>
      </w:r>
    </w:p>
    <w:p>
      <w:r>
        <w:rPr>
          <w:color w:val="716E67"/>
          <w:sz w:val="20"/>
        </w:rPr>
        <w:t>Der letzte Moment, in dem die Anschlüsse sichtbar sind</w:t>
      </w:r>
    </w:p>
    <w:p>
      <w:r>
        <w:t>Eine Verkleidung liesse sich demontieren, aber man demontiert sie nie: man glaubt lieber, es sei gut gewesen. Prüfen Sie jetzt.</w:t>
      </w:r>
    </w:p>
    <w:p>
      <w:pPr>
        <w:spacing w:before="280" w:after="120"/>
      </w:pPr>
      <w:r>
        <w:rPr>
          <w:b/>
          <w:color w:val="1A3C2A"/>
          <w:sz w:val="23"/>
        </w:rPr>
        <w:t>Aussen, Element für Element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Blech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Blechecken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Anschluss Bahn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Oberer Bereich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Seiten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Verglasung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Innen</w:t>
      </w:r>
    </w:p>
    <w:p>
      <w:pPr>
        <w:spacing w:after="120"/>
      </w:pPr>
      <w:r>
        <w:rPr>
          <w:sz w:val="24"/>
        </w:rPr>
        <w:t xml:space="preserve">☐  </w:t>
      </w:r>
      <w:r>
        <w:t>Luftdichte Schicht auf allen vier Seiten jedes Rahmens durchgehend.</w:t>
      </w:r>
    </w:p>
    <w:p>
      <w:pPr>
        <w:spacing w:after="120"/>
      </w:pPr>
      <w:r>
        <w:rPr>
          <w:sz w:val="24"/>
        </w:rPr>
        <w:t xml:space="preserve">☐  </w:t>
      </w:r>
      <w:r>
        <w:t>Ecken ausgebildet, ohne offene Falte und ohne Fehlstelle.</w:t>
      </w:r>
    </w:p>
    <w:p>
      <w:pPr>
        <w:spacing w:after="120"/>
      </w:pPr>
      <w:r>
        <w:rPr>
          <w:sz w:val="24"/>
        </w:rPr>
        <w:t xml:space="preserve">☐  </w:t>
      </w:r>
      <w:r>
        <w:t>Anschluss an die Wandschicht ausgeführt, nicht nur angenähert.</w:t>
      </w:r>
    </w:p>
    <w:p>
      <w:pPr>
        <w:spacing w:after="120"/>
      </w:pPr>
      <w:r>
        <w:rPr>
          <w:sz w:val="24"/>
        </w:rPr>
        <w:t xml:space="preserve">☐  </w:t>
      </w:r>
      <w:r>
        <w:t>Kein Loch hinter einem Klotz oder einer Befestigung.</w:t>
      </w:r>
    </w:p>
    <w:p>
      <w:pPr>
        <w:spacing w:after="120"/>
      </w:pPr>
      <w:r>
        <w:rPr>
          <w:sz w:val="24"/>
        </w:rPr>
        <w:t xml:space="preserve">☐  </w:t>
      </w:r>
      <w:r>
        <w:t>Mittlere Fuge rundum gedämmt.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Gemachte Fotos</w:t>
      </w:r>
    </w:p>
    <w:p>
      <w:r>
        <w:rPr>
          <w:i/>
          <w:color w:val="716E67"/>
          <w:sz w:val="16"/>
        </w:rPr>
        <w:t>Ein senkrechtes Foto mit sichtbarem Massband ist zehn Übersichtsbilder wert.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Foto aussen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Foto innen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Foto der Brüstung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Verglasung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Nach dem ersten starken Regen</w:t>
      </w:r>
    </w:p>
    <w:p>
      <w:pPr>
        <w:spacing w:after="40"/>
      </w:pPr>
      <w:r>
        <w:rPr>
          <w:color w:val="716E67"/>
          <w:sz w:val="17"/>
        </w:rPr>
        <w:t>Datum des Regens und beobachtete Intensität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Festgestellte Spuren, und wo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Vorgenommene Korrekturen, und Datum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Montieren Sie keine Verkleidungen, solange nicht alle Felder geprüft sind.</w:t>
      </w:r>
    </w:p>
    <w:p>
      <w:pPr>
        <w:spacing w:after="40"/>
      </w:pPr>
      <w:r>
        <w:rPr>
          <w:color w:val="716E67"/>
          <w:sz w:val="17"/>
        </w:rPr>
        <w:t>Geprüft durch,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THS-08E · Kontrolle vor der Verkleidung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THS-08E    </w:t>
    </w:r>
    <w:r>
      <w:rPr>
        <w:color w:val="716E67"/>
        <w:sz w:val="16"/>
      </w:rPr>
      <w:t>Kapitel 8 — Fenster und Türen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