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Elektroplan</w:t>
      </w:r>
    </w:p>
    <w:p>
      <w:r>
        <w:rPr>
          <w:color w:val="716E67"/>
          <w:sz w:val="20"/>
        </w:rPr>
        <w:t>Zuerst die Möbel, dann die Elektro</w:t>
      </w:r>
    </w:p>
    <w:p>
      <w:r>
        <w:t>Zeichnen Sie zuerst die Möbel, erst danach die Elektropunkte. Eine Dose hinter einem festen Möbel nützt nichts, ein Schalter hinter einer offenen Tür ebenso wenig.</w:t>
      </w:r>
    </w:p>
    <w:p>
      <w:pPr>
        <w:spacing w:before="280" w:after="120"/>
      </w:pPr>
      <w:r>
        <w:rPr>
          <w:b/>
          <w:color w:val="1A3C2A"/>
          <w:sz w:val="23"/>
        </w:rPr>
        <w:t>Zu verwendende Kürzel</w:t>
      </w:r>
    </w:p>
    <w:p>
      <w:r>
        <w:rPr>
          <w:i/>
          <w:color w:val="716E67"/>
          <w:sz w:val="16"/>
        </w:rPr>
        <w:t>P Dose · INT Schalter · L Leuchte · A festes Gerät · V Lüftung · CH Heizung · CE Wassererwärmer · EXT aussen · T Verteiler · G Rohrabgang. Nummerieren: P01, P02, INT01… und dieselbe Nummer auf der Baustelle anschreiben.</w:t>
      </w:r>
    </w:p>
    <w:p>
      <w:pPr>
        <w:spacing w:before="280" w:after="120"/>
      </w:pPr>
      <w:r>
        <w:rPr>
          <w:b/>
          <w:color w:val="1A3C2A"/>
          <w:sz w:val="23"/>
        </w:rPr>
        <w:t>Grundriss</w:t>
      </w:r>
    </w:p>
    <w:p>
      <w:r>
        <w:rPr>
          <w:i/>
          <w:color w:val="716E67"/>
          <w:sz w:val="16"/>
        </w:rPr>
        <w:t>Ein Kästchen entspricht 10 cm. Möbel mit Bleistift, Elektro mit Stift.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Ansicht der Innenwände</w:t>
      </w:r>
    </w:p>
    <w:p>
      <w:r>
        <w:rPr>
          <w:i/>
          <w:color w:val="716E67"/>
          <w:sz w:val="16"/>
        </w:rPr>
        <w:t>Höhe der Dosen, Schalter und des Verteilers. Ein Kästchen entspricht 10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Liste der Punkte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Typ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 (cm)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Vom Elektriker freigegeben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INT01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INT02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L02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EXT01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Der Verteiler wird mit seinen realen Massen gezeichnet, und nie hinter einem festen Möbel.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THS-12A · Elektroplan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THS-12A    </w:t>
    </w:r>
    <w:r>
      <w:rPr>
        <w:color w:val="716E67"/>
        <w:sz w:val="16"/>
      </w:rPr>
      <w:t>Kapitel 12 — Die Elektroinstallation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